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2EDDD" w:sz="12" w:space="0"/>
          <w:right w:val="none" w:color="auto" w:sz="0" w:space="0"/>
        </w:pBdr>
        <w:shd w:val="clear" w:fill="FFFFFF"/>
        <w:spacing w:before="0" w:beforeAutospacing="0" w:after="150" w:afterAutospacing="0" w:line="825" w:lineRule="atLeast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关于2017年6月拟毕业研究生核对学籍信息及提交毕业照片的通知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27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各研究生培养单位：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270" w:lineRule="atLeast"/>
        <w:ind w:left="0" w:right="0" w:firstLine="5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为保证毕业研究生学籍信息的准确、完整和研究生毕业证的顺利发放，现将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2017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6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月拟毕业研究生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学籍信息核对及毕业照片提交事宜通知如下：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270" w:lineRule="atLeast"/>
        <w:ind w:left="0" w:right="0" w:firstLine="5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一、各培养单位要组织拟于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月毕业的研究生对本人在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“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山东大学研究生管理信息系统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”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中的信息认真核对，研究生本人可通过“毕业和学位管理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毕业信息核对”功能查询相关信息。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270" w:lineRule="atLeast"/>
        <w:ind w:left="0" w:right="0" w:firstLine="5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二、各单位提交拟毕业研究生的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寸照片一张用于毕业证书，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请务必在照片上注明学号、姓名，并按学号顺序排好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。需补交照片（纸质版和电子版）的研究生要将照片交所在培养单位，由培养单位审核确认后统一交研究生院培养办。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270" w:lineRule="atLeast"/>
        <w:ind w:left="0" w:right="0" w:firstLine="5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五、请各单位于6月9日前将拟毕业研究生照片交培养办。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270" w:lineRule="atLeast"/>
        <w:ind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研究生院培养办公室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27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2017年6月1日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825B7"/>
    <w:rsid w:val="4D2F7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2017-06-01T02:36:04Z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